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20" w:after="0" w:line="240" w:lineRule="auto"/>
        <w:ind w:left="0" w:right="-1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TIMBRE DA ENTIDADE/UNIDADE</w:t>
      </w: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Ofício nº xxxx/2021</w:t>
      </w:r>
    </w:p>
    <w:p>
      <w:pPr>
        <w:adjustRightInd w:val="0"/>
        <w:spacing w:before="120"/>
        <w:ind w:left="2262"/>
        <w:jc w:val="right"/>
        <w:rPr>
          <w:rFonts w:ascii="Arial" w:hAnsi="Arial" w:cs="Arial"/>
        </w:rPr>
      </w:pPr>
      <w:r>
        <w:rPr>
          <w:rFonts w:ascii="Arial" w:hAnsi="Arial" w:cs="Arial"/>
        </w:rPr>
        <w:t>Cascavel, xx de xxx de 20xx.</w:t>
      </w:r>
    </w:p>
    <w:p>
      <w:pPr>
        <w:pStyle w:val="5"/>
        <w:spacing w:before="120" w:after="0" w:line="240" w:lineRule="auto"/>
        <w:ind w:left="0" w:right="-1"/>
        <w:jc w:val="right"/>
        <w:rPr>
          <w:rFonts w:ascii="Arial" w:hAnsi="Arial" w:cs="Arial"/>
        </w:rPr>
      </w:pPr>
    </w:p>
    <w:p>
      <w:pPr>
        <w:pStyle w:val="5"/>
        <w:spacing w:before="120" w:after="0" w:line="240" w:lineRule="auto"/>
        <w:ind w:left="0" w:right="-1"/>
        <w:rPr>
          <w:rFonts w:ascii="Arial" w:hAnsi="Arial" w:cs="Arial"/>
        </w:rPr>
      </w:pPr>
    </w:p>
    <w:p>
      <w:pPr>
        <w:pStyle w:val="5"/>
        <w:spacing w:after="0" w:line="24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</w:rPr>
        <w:t>Prezado(a) Senhor(a)</w:t>
      </w:r>
    </w:p>
    <w:p>
      <w:pPr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>
      <w:pPr>
        <w:pStyle w:val="5"/>
        <w:spacing w:after="0" w:line="240" w:lineRule="auto"/>
        <w:ind w:left="0" w:right="-1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Presidente do </w:t>
      </w:r>
      <w:r>
        <w:rPr>
          <w:rFonts w:ascii="Arial" w:hAnsi="Arial" w:cs="Arial"/>
          <w:lang w:val="pt-PT"/>
        </w:rPr>
        <w:t>CMDCA</w:t>
      </w:r>
    </w:p>
    <w:p>
      <w:pPr>
        <w:pStyle w:val="5"/>
        <w:spacing w:after="0" w:line="240" w:lineRule="auto"/>
        <w:ind w:left="0" w:right="-1"/>
        <w:rPr>
          <w:rFonts w:ascii="Arial" w:hAnsi="Arial" w:cs="Arial"/>
          <w:lang w:val="pt-PT"/>
        </w:rPr>
      </w:pPr>
      <w:r>
        <w:rPr>
          <w:rFonts w:ascii="Arial" w:hAnsi="Arial" w:cs="Arial"/>
        </w:rPr>
        <w:t>Conselho Municipal dos Direitos da Criança e do Adolescente</w:t>
      </w:r>
    </w:p>
    <w:p>
      <w:pPr>
        <w:pStyle w:val="5"/>
        <w:spacing w:after="0" w:line="240" w:lineRule="auto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>Cascavel-PR</w:t>
      </w: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Solicitação de habilitação de projeto para inclusão em Banco de Projetos.</w:t>
      </w:r>
    </w:p>
    <w:p>
      <w:pPr>
        <w:pStyle w:val="5"/>
        <w:spacing w:before="120" w:after="0" w:line="240" w:lineRule="auto"/>
        <w:ind w:left="851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851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851" w:right="-1"/>
        <w:rPr>
          <w:rFonts w:ascii="Arial" w:hAnsi="Arial" w:cs="Arial"/>
        </w:rPr>
      </w:pPr>
      <w:r>
        <w:rPr>
          <w:rFonts w:ascii="Arial" w:hAnsi="Arial" w:cs="Arial"/>
        </w:rPr>
        <w:t>Prezado(a) Presidente</w:t>
      </w:r>
    </w:p>
    <w:p>
      <w:pPr>
        <w:pStyle w:val="5"/>
        <w:spacing w:before="120" w:after="0" w:line="240" w:lineRule="auto"/>
        <w:ind w:left="851" w:right="-1"/>
        <w:rPr>
          <w:rFonts w:ascii="Arial" w:hAnsi="Arial" w:cs="Arial"/>
          <w:b/>
        </w:rPr>
      </w:pPr>
    </w:p>
    <w:p>
      <w:pPr>
        <w:adjustRightInd w:val="0"/>
        <w:spacing w:before="120"/>
        <w:ind w:firstLine="851"/>
        <w:jc w:val="both"/>
        <w:rPr>
          <w:rStyle w:val="4"/>
          <w:rFonts w:ascii="Arial" w:hAnsi="Arial" w:cs="Arial"/>
          <w:b w:val="0"/>
          <w:bCs w:val="0"/>
          <w:i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i/>
          <w:iCs/>
          <w:color w:val="FF0000"/>
        </w:rPr>
        <w:t xml:space="preserve">[identificação do proponente], </w:t>
      </w:r>
      <w:r>
        <w:rPr>
          <w:rFonts w:ascii="Arial" w:hAnsi="Arial" w:cs="Arial"/>
          <w:iCs/>
        </w:rPr>
        <w:t xml:space="preserve">em respeito à Resolução nº </w:t>
      </w:r>
      <w:r>
        <w:rPr>
          <w:rFonts w:hint="default" w:ascii="Arial" w:hAnsi="Arial" w:cs="Arial"/>
          <w:iCs/>
          <w:lang w:val="pt-BR"/>
        </w:rPr>
        <w:t>066</w:t>
      </w:r>
      <w:bookmarkStart w:id="0" w:name="_GoBack"/>
      <w:bookmarkEnd w:id="0"/>
      <w:r>
        <w:rPr>
          <w:rFonts w:ascii="Arial" w:hAnsi="Arial" w:cs="Arial"/>
          <w:iCs/>
        </w:rPr>
        <w:t xml:space="preserve">/2021 do </w:t>
      </w:r>
      <w:r>
        <w:rPr>
          <w:rFonts w:ascii="Arial" w:hAnsi="Arial" w:cs="Arial"/>
        </w:rPr>
        <w:t>Conselho Municipal dos Direitos da Criança e do Adolescente</w:t>
      </w:r>
      <w:r>
        <w:rPr>
          <w:rStyle w:val="4"/>
          <w:rFonts w:ascii="Arial" w:hAnsi="Arial" w:cs="Arial"/>
        </w:rPr>
        <w:t xml:space="preserve">, vem solicitar a </w:t>
      </w:r>
      <w:r>
        <w:rPr>
          <w:rFonts w:ascii="Arial" w:hAnsi="Arial" w:cs="Arial"/>
        </w:rPr>
        <w:t xml:space="preserve">habilitação de projeto para inclusão em Banco de Projetos, bem como </w:t>
      </w:r>
      <w:r>
        <w:rPr>
          <w:rStyle w:val="4"/>
          <w:rFonts w:ascii="Arial" w:hAnsi="Arial" w:cs="Arial"/>
        </w:rPr>
        <w:t xml:space="preserve">apresentar os documentos necessários para a fase de habilitação, conforme abaixo relacionados: 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</w:rPr>
      </w:pPr>
      <w:r>
        <w:rPr>
          <w:rStyle w:val="4"/>
          <w:rFonts w:ascii="Arial" w:hAnsi="Arial" w:cs="Arial"/>
        </w:rPr>
        <w:t>(   ) O Plano de Trabalho e Aplicação;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</w:rPr>
      </w:pPr>
      <w:r>
        <w:rPr>
          <w:rStyle w:val="4"/>
          <w:rFonts w:ascii="Arial" w:hAnsi="Arial" w:cs="Arial"/>
        </w:rPr>
        <w:t>(   ) Mapa de Preços; (</w:t>
      </w:r>
      <w:r>
        <w:rPr>
          <w:bCs/>
          <w:i/>
          <w:iCs/>
          <w:color w:val="FF0000"/>
        </w:rPr>
        <w:t>para os casos de previsão de desesas com equipamento e material permanente</w:t>
      </w:r>
      <w:r>
        <w:rPr>
          <w:rStyle w:val="4"/>
          <w:rFonts w:ascii="Arial" w:hAnsi="Arial" w:cs="Arial"/>
        </w:rPr>
        <w:t>)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</w:rPr>
      </w:pPr>
      <w:r>
        <w:rPr>
          <w:rStyle w:val="4"/>
          <w:rFonts w:ascii="Arial" w:hAnsi="Arial" w:cs="Arial"/>
        </w:rPr>
        <w:t>(   ) Declaração de sede própria; (</w:t>
      </w:r>
      <w:r>
        <w:rPr>
          <w:bCs/>
          <w:i/>
          <w:iCs/>
          <w:color w:val="FF0000"/>
        </w:rPr>
        <w:t>para os casos de previsão de desesas com equipamento e material permanente</w:t>
      </w:r>
      <w:r>
        <w:rPr>
          <w:rStyle w:val="4"/>
          <w:rFonts w:ascii="Arial" w:hAnsi="Arial" w:cs="Arial"/>
        </w:rPr>
        <w:t>)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  <w:bCs w:val="0"/>
        </w:rPr>
      </w:pPr>
      <w:r>
        <w:rPr>
          <w:rStyle w:val="4"/>
          <w:rFonts w:ascii="Arial" w:hAnsi="Arial" w:cs="Arial"/>
        </w:rPr>
        <w:t>(   ) Declaração de Ciência e Concordância;</w:t>
      </w:r>
    </w:p>
    <w:p>
      <w:pPr>
        <w:tabs>
          <w:tab w:val="left" w:pos="284"/>
        </w:tabs>
        <w:spacing w:before="120"/>
        <w:jc w:val="both"/>
        <w:rPr>
          <w:rFonts w:ascii="Arial" w:hAnsi="Arial" w:cs="Arial" w:eastAsiaTheme="minorHAnsi"/>
          <w:sz w:val="24"/>
          <w:szCs w:val="24"/>
          <w:lang w:val="pt-BR"/>
        </w:rPr>
      </w:pPr>
      <w:r>
        <w:rPr>
          <w:rStyle w:val="4"/>
          <w:rFonts w:ascii="Arial" w:hAnsi="Arial" w:cs="Arial"/>
        </w:rPr>
        <w:t xml:space="preserve">(   ) Cópia da inscrição junto ao </w:t>
      </w:r>
      <w:r>
        <w:rPr>
          <w:rFonts w:ascii="Arial" w:hAnsi="Arial" w:cs="Arial" w:eastAsiaTheme="minorHAnsi"/>
          <w:sz w:val="24"/>
          <w:szCs w:val="24"/>
          <w:lang w:val="pt-BR"/>
        </w:rPr>
        <w:t>CMDCA comprovando que executa ações voltadas a garantia dos direitos da criança e do adolescente a pelos menos 1 (um) ano.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  <w:bCs w:val="0"/>
        </w:rPr>
      </w:pPr>
    </w:p>
    <w:p>
      <w:pPr>
        <w:spacing w:before="120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Sem mais para o momento aproveitamos para expressar a nosso apreço e consideração.</w:t>
      </w:r>
    </w:p>
    <w:p>
      <w:pPr>
        <w:spacing w:before="120"/>
        <w:ind w:right="-1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20"/>
        <w:ind w:right="-1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20"/>
        <w:ind w:right="-1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6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(Nome e Cargo do Representante Legal do Proponente)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E6"/>
    <w:rsid w:val="00252B09"/>
    <w:rsid w:val="005E4565"/>
    <w:rsid w:val="00A67BE6"/>
    <w:rsid w:val="799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ody Text Indent 2"/>
    <w:basedOn w:val="1"/>
    <w:link w:val="7"/>
    <w:unhideWhenUsed/>
    <w:qFormat/>
    <w:uiPriority w:val="99"/>
    <w:pPr>
      <w:widowControl/>
      <w:autoSpaceDE/>
      <w:autoSpaceDN/>
      <w:spacing w:after="120" w:line="480" w:lineRule="auto"/>
      <w:ind w:left="283"/>
    </w:pPr>
    <w:rPr>
      <w:rFonts w:ascii="Times New Roman" w:hAnsi="Times New Roman" w:eastAsia="SimSun" w:cs="Times New Roman"/>
      <w:lang w:val="pt-BR"/>
    </w:rPr>
  </w:style>
  <w:style w:type="paragraph" w:styleId="6">
    <w:name w:val="List Paragraph"/>
    <w:basedOn w:val="1"/>
    <w:qFormat/>
    <w:uiPriority w:val="34"/>
    <w:pPr>
      <w:ind w:left="102"/>
    </w:pPr>
  </w:style>
  <w:style w:type="character" w:customStyle="1" w:styleId="7">
    <w:name w:val="Recuo de corpo de texto 2 Char"/>
    <w:basedOn w:val="2"/>
    <w:link w:val="5"/>
    <w:qFormat/>
    <w:uiPriority w:val="99"/>
    <w:rPr>
      <w:rFonts w:ascii="Times New Roman" w:hAnsi="Times New Roman" w:eastAsia="SimSu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1054</Characters>
  <Lines>8</Lines>
  <Paragraphs>2</Paragraphs>
  <TotalTime>1</TotalTime>
  <ScaleCrop>false</ScaleCrop>
  <LinksUpToDate>false</LinksUpToDate>
  <CharactersWithSpaces>1247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2021-10-05T14:34:00Z</dcterms:created>
  <dc:creator>Francielli Castelli</dc:creator>
  <cp:lastModifiedBy>heron.rodrigues</cp:lastModifiedBy>
  <dcterms:modified xsi:type="dcterms:W3CDTF">2021-10-20T13:01:25Z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